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E04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7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济南鲍德冶金石灰石有限公司</w:t>
      </w:r>
    </w:p>
    <w:p w14:paraId="2E5FFFD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7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2025年度接触职业病危害因素职工职业健康查体询比价公告</w:t>
      </w:r>
    </w:p>
    <w:p w14:paraId="710D1A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一、询价名称：2025年度接触职业病危害因素职工职业健康查体</w:t>
      </w:r>
    </w:p>
    <w:p w14:paraId="28A72B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二、采购编号：1255251029001</w:t>
      </w:r>
    </w:p>
    <w:p w14:paraId="4D079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三、询价内容：</w:t>
      </w:r>
    </w:p>
    <w:p w14:paraId="4EFFC3A9">
      <w:pPr>
        <w:spacing w:line="360" w:lineRule="auto"/>
        <w:ind w:firstLine="640" w:firstLineChars="200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按照《职业病防治法》、《山东省职业病防治条例》等法律法规要求组织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接触职业病危害因素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职工进行职业健康查体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。需进行职业健康查体岗位及接触职业病危害因素如下：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31"/>
        <w:gridCol w:w="2261"/>
        <w:gridCol w:w="792"/>
        <w:gridCol w:w="2338"/>
      </w:tblGrid>
      <w:tr w14:paraId="1F70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2F432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49603E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261" w:type="dxa"/>
            <w:vAlign w:val="center"/>
          </w:tcPr>
          <w:p w14:paraId="40437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接触职业病</w:t>
            </w:r>
          </w:p>
          <w:p w14:paraId="339203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危害因素</w:t>
            </w:r>
          </w:p>
        </w:tc>
        <w:tc>
          <w:tcPr>
            <w:tcW w:w="792" w:type="dxa"/>
            <w:vAlign w:val="center"/>
          </w:tcPr>
          <w:p w14:paraId="35540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338" w:type="dxa"/>
            <w:vAlign w:val="center"/>
          </w:tcPr>
          <w:p w14:paraId="2C099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个人防护用品</w:t>
            </w:r>
          </w:p>
          <w:p w14:paraId="6406A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及使用情况</w:t>
            </w:r>
          </w:p>
        </w:tc>
      </w:tr>
      <w:tr w14:paraId="12AE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3E6F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B1F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破碎生产线巡检工</w:t>
            </w:r>
          </w:p>
        </w:tc>
        <w:tc>
          <w:tcPr>
            <w:tcW w:w="2261" w:type="dxa"/>
            <w:vAlign w:val="center"/>
          </w:tcPr>
          <w:p w14:paraId="37D7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石灰石粉尘、噪声</w:t>
            </w:r>
          </w:p>
        </w:tc>
        <w:tc>
          <w:tcPr>
            <w:tcW w:w="792" w:type="dxa"/>
            <w:vAlign w:val="center"/>
          </w:tcPr>
          <w:p w14:paraId="3A61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38" w:type="dxa"/>
            <w:vAlign w:val="center"/>
          </w:tcPr>
          <w:p w14:paraId="6512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防尘口罩、耳塞</w:t>
            </w:r>
          </w:p>
        </w:tc>
      </w:tr>
      <w:tr w14:paraId="7AA2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69A8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E04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铲车司机</w:t>
            </w:r>
          </w:p>
        </w:tc>
        <w:tc>
          <w:tcPr>
            <w:tcW w:w="2261" w:type="dxa"/>
            <w:vAlign w:val="center"/>
          </w:tcPr>
          <w:p w14:paraId="6D2F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石灰石粉尘、噪声</w:t>
            </w:r>
          </w:p>
        </w:tc>
        <w:tc>
          <w:tcPr>
            <w:tcW w:w="792" w:type="dxa"/>
            <w:vAlign w:val="center"/>
          </w:tcPr>
          <w:p w14:paraId="2572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38" w:type="dxa"/>
            <w:vAlign w:val="center"/>
          </w:tcPr>
          <w:p w14:paraId="260F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防尘口罩、耳塞</w:t>
            </w:r>
          </w:p>
        </w:tc>
      </w:tr>
      <w:tr w14:paraId="281D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7E4A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D2E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维修工</w:t>
            </w:r>
          </w:p>
        </w:tc>
        <w:tc>
          <w:tcPr>
            <w:tcW w:w="2261" w:type="dxa"/>
            <w:vAlign w:val="center"/>
          </w:tcPr>
          <w:p w14:paraId="648E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电焊烟尘、锰及其化合物、氮氧化物、臭氧、一氧化碳、噪声、紫外辐射</w:t>
            </w:r>
          </w:p>
        </w:tc>
        <w:tc>
          <w:tcPr>
            <w:tcW w:w="792" w:type="dxa"/>
            <w:vAlign w:val="center"/>
          </w:tcPr>
          <w:p w14:paraId="1B7B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38" w:type="dxa"/>
            <w:vAlign w:val="center"/>
          </w:tcPr>
          <w:p w14:paraId="1178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防尘口罩、耳塞、电焊手套、电焊面罩、防护镜</w:t>
            </w:r>
          </w:p>
        </w:tc>
      </w:tr>
      <w:tr w14:paraId="2AA7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0F32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52F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2261" w:type="dxa"/>
            <w:vAlign w:val="center"/>
          </w:tcPr>
          <w:p w14:paraId="60CD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工频电场</w:t>
            </w:r>
          </w:p>
        </w:tc>
        <w:tc>
          <w:tcPr>
            <w:tcW w:w="792" w:type="dxa"/>
            <w:vAlign w:val="center"/>
          </w:tcPr>
          <w:p w14:paraId="2388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38" w:type="dxa"/>
            <w:vAlign w:val="center"/>
          </w:tcPr>
          <w:p w14:paraId="53E9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电绝缘手套、电绝缘鞋、防尘口罩、防噪耳塞</w:t>
            </w:r>
          </w:p>
        </w:tc>
      </w:tr>
      <w:tr w14:paraId="6000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0CD3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31" w:type="dxa"/>
            <w:vAlign w:val="center"/>
          </w:tcPr>
          <w:p w14:paraId="549E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586A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 w14:paraId="4C50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38" w:type="dxa"/>
            <w:vAlign w:val="center"/>
          </w:tcPr>
          <w:p w14:paraId="7894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807E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职业健康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查体完成需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按规定时间交付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职业健康检查报告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职业健康检查报告书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，并对本次职业健康检查结果及报告的质量负责。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如需复查不再另外支付费用。</w:t>
      </w:r>
    </w:p>
    <w:p w14:paraId="0FDC25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报价单位结合我公司岗位设置及接触职业病危害因素情况，按照如下格式列出查体项目、报价。</w:t>
      </w:r>
    </w:p>
    <w:p w14:paraId="6B01F8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济南鲍德冶金石灰石有限公司</w:t>
      </w:r>
    </w:p>
    <w:p w14:paraId="0959F9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default" w:ascii="仿宋_GB2312" w:hAnsi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职业健康查体项目报价单</w:t>
      </w:r>
    </w:p>
    <w:tbl>
      <w:tblPr>
        <w:tblStyle w:val="4"/>
        <w:tblW w:w="7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2775"/>
        <w:gridCol w:w="2251"/>
      </w:tblGrid>
      <w:tr w14:paraId="6FB8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672" w:type="dxa"/>
            <w:shd w:val="clear" w:color="auto" w:fill="auto"/>
            <w:vAlign w:val="center"/>
          </w:tcPr>
          <w:p w14:paraId="603DBC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775" w:type="dxa"/>
            <w:vAlign w:val="center"/>
          </w:tcPr>
          <w:p w14:paraId="7CD742D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查体项目</w:t>
            </w:r>
          </w:p>
        </w:tc>
        <w:tc>
          <w:tcPr>
            <w:tcW w:w="2251" w:type="dxa"/>
            <w:vAlign w:val="center"/>
          </w:tcPr>
          <w:p w14:paraId="12BFC0C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价格（元/人）</w:t>
            </w:r>
          </w:p>
        </w:tc>
      </w:tr>
      <w:tr w14:paraId="36F6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672" w:type="dxa"/>
            <w:vAlign w:val="center"/>
          </w:tcPr>
          <w:p w14:paraId="47F4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破碎生产线巡检工、铲车司机、维修工、电工</w:t>
            </w:r>
          </w:p>
        </w:tc>
        <w:tc>
          <w:tcPr>
            <w:tcW w:w="2775" w:type="dxa"/>
          </w:tcPr>
          <w:p w14:paraId="77E8FD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52BD56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EED1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_GB2312" w:hAnsi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根据企业提供的接害人员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岗位及职业病危害因素</w:t>
      </w: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种类，按每人查体费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元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的价格，</w:t>
      </w: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按照职业健康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查体相关技术规范要求，</w:t>
      </w: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协商查体具体时间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进行职业健康查体</w:t>
      </w: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。</w:t>
      </w:r>
    </w:p>
    <w:p w14:paraId="779F51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_GB2312" w:hAnsi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cs="仿宋_GB2312"/>
          <w:sz w:val="30"/>
          <w:szCs w:val="30"/>
          <w:lang w:val="en-US" w:eastAsia="zh-CN"/>
        </w:rPr>
        <w:t>特此报价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。</w:t>
      </w:r>
    </w:p>
    <w:p w14:paraId="5B9B6E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756630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正规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按实际体检人数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及约定价格进行结算，按照济南鲍德冶金石灰石公司付款流程相关规定办理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EA99E1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798CEFD0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4B4763D3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2、具备职业健康检查机构相关资质，职业健康检查类别及项目符合要求。</w:t>
      </w:r>
    </w:p>
    <w:p w14:paraId="0CE1A488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3、具有良好的企业信誉和健全的财务会计制度；</w:t>
      </w:r>
    </w:p>
    <w:p w14:paraId="57515B9B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4、具有履行合同必需的设备、专业技术、能力；</w:t>
      </w:r>
    </w:p>
    <w:p w14:paraId="040159D8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7BB0E4E8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公告时间：2025年10月29日-2025年10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月31日 </w:t>
      </w:r>
    </w:p>
    <w:p w14:paraId="752513B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谈判时间：2025年11月3日上午8:30时</w:t>
      </w:r>
    </w:p>
    <w:p w14:paraId="1D75AAC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1A39737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需方业务联系人：董工，电话：15589992228  </w:t>
      </w:r>
    </w:p>
    <w:p w14:paraId="33062AF3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F42632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083833D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2025年10月29日       </w:t>
      </w:r>
    </w:p>
    <w:p w14:paraId="1330945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51EBEB"/>
    <w:p w14:paraId="0D5FD83D"/>
    <w:p w14:paraId="541ED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2CA"/>
    <w:rsid w:val="330F42CA"/>
    <w:rsid w:val="4D0B2188"/>
    <w:rsid w:val="668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902</Characters>
  <Lines>0</Lines>
  <Paragraphs>0</Paragraphs>
  <TotalTime>4</TotalTime>
  <ScaleCrop>false</ScaleCrop>
  <LinksUpToDate>false</LinksUpToDate>
  <CharactersWithSpaces>941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2025-10-29T07:51:00Z</dcterms:created>
  <dc:creator>换个名字吧</dc:creator>
  <cp:lastModifiedBy>换个名字吧</cp:lastModifiedBy>
  <dcterms:modified xsi:type="dcterms:W3CDTF">2025-10-29T08:06:57Z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01A2992DAA0D4F6A82D104A12D177DA1_11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